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9F3" w:rsidRPr="007D5CB6" w:rsidRDefault="006F09F3" w:rsidP="006F09F3">
      <w:pPr>
        <w:widowControl/>
        <w:spacing w:line="360" w:lineRule="atLeast"/>
        <w:outlineLvl w:val="1"/>
        <w:rPr>
          <w:rFonts w:ascii="黑体" w:eastAsia="黑体" w:hAnsi="黑体" w:cs="宋体"/>
          <w:kern w:val="2"/>
          <w:sz w:val="28"/>
          <w:szCs w:val="28"/>
        </w:rPr>
      </w:pPr>
      <w:r w:rsidRPr="007D5CB6">
        <w:rPr>
          <w:rFonts w:ascii="黑体" w:eastAsia="黑体" w:hAnsi="黑体" w:cs="宋体" w:hint="eastAsia"/>
          <w:kern w:val="2"/>
          <w:sz w:val="28"/>
          <w:szCs w:val="28"/>
        </w:rPr>
        <w:t>附件</w:t>
      </w:r>
      <w:r w:rsidR="00FA6D2E" w:rsidRPr="007D5CB6">
        <w:rPr>
          <w:rFonts w:ascii="黑体" w:eastAsia="黑体" w:hAnsi="黑体" w:cs="宋体" w:hint="eastAsia"/>
          <w:kern w:val="2"/>
          <w:sz w:val="28"/>
          <w:szCs w:val="28"/>
        </w:rPr>
        <w:t>4</w:t>
      </w:r>
    </w:p>
    <w:p w:rsidR="004505F6" w:rsidRPr="007625B2" w:rsidRDefault="006F09F3" w:rsidP="007625B2">
      <w:pPr>
        <w:widowControl/>
        <w:spacing w:line="360" w:lineRule="atLeast"/>
        <w:ind w:firstLineChars="1000" w:firstLine="3614"/>
        <w:outlineLvl w:val="1"/>
        <w:rPr>
          <w:rFonts w:hAnsi="宋体" w:hint="eastAsia"/>
          <w:b/>
          <w:bCs/>
          <w:kern w:val="2"/>
          <w:sz w:val="36"/>
          <w:szCs w:val="36"/>
        </w:rPr>
      </w:pPr>
      <w:r w:rsidRPr="007625B2">
        <w:rPr>
          <w:rFonts w:hAnsi="宋体" w:hint="eastAsia"/>
          <w:b/>
          <w:bCs/>
          <w:kern w:val="2"/>
          <w:sz w:val="36"/>
          <w:szCs w:val="36"/>
        </w:rPr>
        <w:t>报价单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3624"/>
        <w:gridCol w:w="3000"/>
        <w:gridCol w:w="1597"/>
      </w:tblGrid>
      <w:tr w:rsidR="00AD7497" w:rsidRPr="004505F6" w:rsidTr="007625B2">
        <w:trPr>
          <w:cantSplit/>
          <w:trHeight w:val="381"/>
          <w:tblHeader/>
          <w:jc w:val="center"/>
        </w:trPr>
        <w:tc>
          <w:tcPr>
            <w:tcW w:w="890" w:type="dxa"/>
            <w:shd w:val="clear" w:color="auto" w:fill="FFFFFF"/>
            <w:vAlign w:val="center"/>
          </w:tcPr>
          <w:p w:rsidR="00AD7497" w:rsidRPr="007D5CB6" w:rsidRDefault="00AD7497" w:rsidP="00E60BAE">
            <w:pPr>
              <w:spacing w:line="320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 w:rsidRPr="007D5CB6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3624" w:type="dxa"/>
            <w:shd w:val="clear" w:color="auto" w:fill="FFFFFF"/>
            <w:vAlign w:val="center"/>
          </w:tcPr>
          <w:p w:rsidR="00AD7497" w:rsidRPr="007D5CB6" w:rsidRDefault="00AD7497" w:rsidP="00E60BAE">
            <w:pPr>
              <w:spacing w:line="320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 w:rsidRPr="007D5CB6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3000" w:type="dxa"/>
            <w:shd w:val="clear" w:color="auto" w:fill="FFFFFF"/>
            <w:vAlign w:val="center"/>
          </w:tcPr>
          <w:p w:rsidR="00AD7497" w:rsidRPr="007D5CB6" w:rsidRDefault="005C4E55" w:rsidP="00E60BAE">
            <w:pPr>
              <w:spacing w:line="320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 w:rsidRPr="007D5CB6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总价</w:t>
            </w:r>
          </w:p>
        </w:tc>
        <w:tc>
          <w:tcPr>
            <w:tcW w:w="1597" w:type="dxa"/>
            <w:vAlign w:val="center"/>
          </w:tcPr>
          <w:p w:rsidR="00AD7497" w:rsidRPr="007D5CB6" w:rsidRDefault="00EE34ED" w:rsidP="007D5CB6">
            <w:pPr>
              <w:spacing w:line="320" w:lineRule="exact"/>
              <w:ind w:firstLineChars="50" w:firstLine="140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 w:rsidRPr="007D5CB6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备注</w:t>
            </w:r>
          </w:p>
        </w:tc>
      </w:tr>
      <w:tr w:rsidR="00AD7497" w:rsidRPr="004505F6" w:rsidTr="007625B2">
        <w:trPr>
          <w:cantSplit/>
          <w:trHeight w:val="1726"/>
          <w:jc w:val="center"/>
        </w:trPr>
        <w:tc>
          <w:tcPr>
            <w:tcW w:w="890" w:type="dxa"/>
            <w:shd w:val="clear" w:color="auto" w:fill="auto"/>
            <w:vAlign w:val="center"/>
          </w:tcPr>
          <w:p w:rsidR="00AD7497" w:rsidRPr="007D5CB6" w:rsidRDefault="003D59E6" w:rsidP="00E60BAE">
            <w:pPr>
              <w:spacing w:line="360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 w:rsidRPr="007D5CB6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3624" w:type="dxa"/>
            <w:shd w:val="clear" w:color="auto" w:fill="FFFFFF"/>
            <w:vAlign w:val="center"/>
          </w:tcPr>
          <w:p w:rsidR="00AD7497" w:rsidRPr="007D5CB6" w:rsidRDefault="00022BFD" w:rsidP="007D5CB6">
            <w:pPr>
              <w:jc w:val="center"/>
              <w:rPr>
                <w:rFonts w:hAnsi="宋体"/>
                <w:color w:val="000000"/>
                <w:sz w:val="28"/>
              </w:rPr>
            </w:pPr>
            <w:r w:rsidRPr="007D5CB6">
              <w:rPr>
                <w:rFonts w:ascii="仿宋_GB2312" w:eastAsia="仿宋_GB2312" w:hAnsi="微软雅黑" w:cs="宋体" w:hint="eastAsia"/>
                <w:color w:val="000000"/>
                <w:sz w:val="28"/>
                <w:szCs w:val="32"/>
              </w:rPr>
              <w:t>四川省体育彩票管理中心泸州分中心</w:t>
            </w:r>
            <w:r w:rsidR="007D5CB6" w:rsidRPr="007D5CB6">
              <w:rPr>
                <w:rFonts w:ascii="仿宋_GB2312" w:eastAsia="仿宋_GB2312" w:hAnsi="微软雅黑" w:cs="宋体" w:hint="eastAsia"/>
                <w:color w:val="000000"/>
                <w:sz w:val="28"/>
                <w:szCs w:val="32"/>
              </w:rPr>
              <w:t>2021年排列3自主营销活动奖品采购项目</w:t>
            </w:r>
          </w:p>
        </w:tc>
        <w:tc>
          <w:tcPr>
            <w:tcW w:w="3000" w:type="dxa"/>
            <w:shd w:val="clear" w:color="auto" w:fill="FFFFFF"/>
            <w:vAlign w:val="center"/>
          </w:tcPr>
          <w:p w:rsidR="00AD7497" w:rsidRPr="007D5CB6" w:rsidRDefault="00AD7497" w:rsidP="00844B71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000000"/>
                <w:sz w:val="28"/>
                <w:szCs w:val="32"/>
              </w:rPr>
            </w:pPr>
            <w:r w:rsidRPr="007D5CB6">
              <w:rPr>
                <w:rFonts w:ascii="仿宋_GB2312" w:eastAsia="仿宋_GB2312" w:hAnsi="微软雅黑" w:cs="宋体"/>
                <w:color w:val="000000"/>
                <w:sz w:val="28"/>
                <w:szCs w:val="32"/>
              </w:rPr>
              <w:t>小写：</w:t>
            </w:r>
            <w:r w:rsidRPr="007D5CB6">
              <w:rPr>
                <w:rFonts w:ascii="仿宋_GB2312" w:eastAsia="仿宋_GB2312" w:hAnsi="微软雅黑" w:cs="宋体"/>
                <w:color w:val="000000"/>
                <w:sz w:val="28"/>
                <w:szCs w:val="32"/>
                <w:u w:val="single"/>
              </w:rPr>
              <w:t xml:space="preserve">     </w:t>
            </w:r>
            <w:r w:rsidR="005C4E55" w:rsidRPr="007D5CB6">
              <w:rPr>
                <w:rFonts w:ascii="仿宋_GB2312" w:eastAsia="仿宋_GB2312" w:hAnsi="微软雅黑" w:cs="宋体"/>
                <w:color w:val="000000"/>
                <w:sz w:val="28"/>
                <w:szCs w:val="32"/>
                <w:u w:val="single"/>
              </w:rPr>
              <w:t xml:space="preserve">    </w:t>
            </w:r>
            <w:r w:rsidRPr="007D5CB6">
              <w:rPr>
                <w:rFonts w:ascii="仿宋_GB2312" w:eastAsia="仿宋_GB2312" w:hAnsi="微软雅黑" w:cs="宋体"/>
                <w:color w:val="000000"/>
                <w:sz w:val="28"/>
                <w:szCs w:val="32"/>
                <w:u w:val="single"/>
              </w:rPr>
              <w:t xml:space="preserve">  </w:t>
            </w:r>
            <w:r w:rsidR="005C4E55" w:rsidRPr="007D5CB6">
              <w:rPr>
                <w:rFonts w:ascii="仿宋_GB2312" w:eastAsia="仿宋_GB2312" w:hAnsi="微软雅黑" w:cs="宋体" w:hint="eastAsia"/>
                <w:color w:val="000000"/>
                <w:sz w:val="28"/>
                <w:szCs w:val="32"/>
              </w:rPr>
              <w:t>元</w:t>
            </w:r>
          </w:p>
          <w:p w:rsidR="00AD7497" w:rsidRPr="007D5CB6" w:rsidRDefault="00AD7497" w:rsidP="00844B71">
            <w:pPr>
              <w:spacing w:line="360" w:lineRule="exact"/>
              <w:jc w:val="left"/>
              <w:rPr>
                <w:rFonts w:ascii="仿宋_GB2312" w:eastAsia="仿宋_GB2312" w:hAnsi="微软雅黑" w:cs="宋体"/>
                <w:color w:val="000000"/>
                <w:sz w:val="28"/>
                <w:szCs w:val="32"/>
              </w:rPr>
            </w:pPr>
            <w:r w:rsidRPr="007D5CB6">
              <w:rPr>
                <w:rFonts w:ascii="仿宋_GB2312" w:eastAsia="仿宋_GB2312" w:hAnsi="微软雅黑" w:cs="宋体"/>
                <w:color w:val="000000"/>
                <w:sz w:val="28"/>
                <w:szCs w:val="32"/>
              </w:rPr>
              <w:t>大写：</w:t>
            </w:r>
            <w:r w:rsidRPr="007D5CB6">
              <w:rPr>
                <w:rFonts w:ascii="仿宋_GB2312" w:eastAsia="仿宋_GB2312" w:hAnsi="微软雅黑" w:cs="宋体"/>
                <w:color w:val="000000"/>
                <w:sz w:val="28"/>
                <w:szCs w:val="32"/>
                <w:u w:val="single"/>
              </w:rPr>
              <w:t xml:space="preserve">     </w:t>
            </w:r>
            <w:r w:rsidR="005C4E55" w:rsidRPr="007D5CB6">
              <w:rPr>
                <w:rFonts w:ascii="仿宋_GB2312" w:eastAsia="仿宋_GB2312" w:hAnsi="微软雅黑" w:cs="宋体"/>
                <w:color w:val="000000"/>
                <w:sz w:val="28"/>
                <w:szCs w:val="32"/>
                <w:u w:val="single"/>
              </w:rPr>
              <w:t xml:space="preserve">   </w:t>
            </w:r>
            <w:r w:rsidRPr="007D5CB6">
              <w:rPr>
                <w:rFonts w:ascii="仿宋_GB2312" w:eastAsia="仿宋_GB2312" w:hAnsi="微软雅黑" w:cs="宋体"/>
                <w:color w:val="000000"/>
                <w:sz w:val="28"/>
                <w:szCs w:val="32"/>
                <w:u w:val="single"/>
              </w:rPr>
              <w:t xml:space="preserve">  </w:t>
            </w:r>
            <w:r w:rsidR="005C4E55" w:rsidRPr="007D5CB6">
              <w:rPr>
                <w:rFonts w:ascii="仿宋_GB2312" w:eastAsia="仿宋_GB2312" w:hAnsi="微软雅黑" w:cs="宋体"/>
                <w:color w:val="000000"/>
                <w:sz w:val="28"/>
                <w:szCs w:val="32"/>
                <w:u w:val="single"/>
              </w:rPr>
              <w:t xml:space="preserve"> </w:t>
            </w:r>
          </w:p>
          <w:p w:rsidR="00AD7497" w:rsidRPr="007D5CB6" w:rsidRDefault="00AD7497" w:rsidP="00844B71">
            <w:pPr>
              <w:spacing w:line="360" w:lineRule="exact"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AD7497" w:rsidRPr="007D5CB6" w:rsidRDefault="007D5CB6" w:rsidP="00EE34ED">
            <w:pPr>
              <w:spacing w:line="360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 w:rsidRPr="007D5CB6">
              <w:rPr>
                <w:rFonts w:ascii="仿宋" w:eastAsia="仿宋" w:hAnsi="仿宋" w:cs="宋体"/>
                <w:kern w:val="2"/>
                <w:sz w:val="28"/>
                <w:szCs w:val="28"/>
              </w:rPr>
              <w:t>项目限价</w:t>
            </w:r>
            <w:r w:rsidRPr="007D5CB6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30000元</w:t>
            </w:r>
          </w:p>
        </w:tc>
      </w:tr>
    </w:tbl>
    <w:p w:rsidR="007D5CB6" w:rsidRDefault="007D5CB6" w:rsidP="007D5CB6">
      <w:pPr>
        <w:spacing w:line="400" w:lineRule="exact"/>
        <w:jc w:val="left"/>
        <w:rPr>
          <w:rFonts w:ascii="仿宋" w:eastAsia="仿宋" w:hAnsi="仿宋" w:cs="宋体"/>
          <w:kern w:val="2"/>
          <w:sz w:val="28"/>
          <w:szCs w:val="28"/>
        </w:rPr>
      </w:pPr>
    </w:p>
    <w:p w:rsidR="004505F6" w:rsidRPr="004505F6" w:rsidRDefault="004505F6" w:rsidP="007D5CB6">
      <w:pPr>
        <w:spacing w:line="400" w:lineRule="exact"/>
        <w:ind w:left="560" w:hangingChars="200" w:hanging="560"/>
        <w:jc w:val="left"/>
        <w:rPr>
          <w:rFonts w:ascii="仿宋" w:eastAsia="仿宋" w:hAnsi="仿宋" w:cs="宋体"/>
          <w:kern w:val="2"/>
          <w:sz w:val="28"/>
          <w:szCs w:val="28"/>
        </w:rPr>
      </w:pPr>
      <w:r w:rsidRPr="004505F6">
        <w:rPr>
          <w:rFonts w:ascii="仿宋" w:eastAsia="仿宋" w:hAnsi="仿宋" w:cs="宋体" w:hint="eastAsia"/>
          <w:kern w:val="2"/>
          <w:sz w:val="28"/>
          <w:szCs w:val="28"/>
        </w:rPr>
        <w:t>注：</w:t>
      </w:r>
      <w:r w:rsidR="006F09F3">
        <w:rPr>
          <w:rFonts w:ascii="仿宋" w:eastAsia="仿宋" w:hAnsi="仿宋" w:cs="宋体" w:hint="eastAsia"/>
          <w:kern w:val="2"/>
          <w:sz w:val="28"/>
          <w:szCs w:val="28"/>
        </w:rPr>
        <w:t>1</w:t>
      </w:r>
      <w:r w:rsidR="007D5CB6">
        <w:rPr>
          <w:rFonts w:ascii="仿宋" w:eastAsia="仿宋" w:hAnsi="仿宋" w:cs="宋体" w:hint="eastAsia"/>
          <w:kern w:val="2"/>
          <w:sz w:val="28"/>
          <w:szCs w:val="28"/>
        </w:rPr>
        <w:t>.</w:t>
      </w:r>
      <w:r w:rsidR="0076118E">
        <w:rPr>
          <w:rFonts w:ascii="仿宋" w:eastAsia="仿宋" w:hAnsi="仿宋" w:cs="宋体" w:hint="eastAsia"/>
          <w:kern w:val="2"/>
          <w:sz w:val="28"/>
          <w:szCs w:val="28"/>
        </w:rPr>
        <w:t>报价应是最终用户验收合格后的总价，包括货物</w:t>
      </w:r>
      <w:r w:rsidRPr="004505F6">
        <w:rPr>
          <w:rFonts w:ascii="仿宋" w:eastAsia="仿宋" w:hAnsi="仿宋" w:cs="宋体" w:hint="eastAsia"/>
          <w:kern w:val="2"/>
          <w:sz w:val="28"/>
          <w:szCs w:val="28"/>
        </w:rPr>
        <w:t>运输、保险、代理、安装调试、培训、税费、售后和</w:t>
      </w:r>
      <w:r w:rsidR="006F09F3">
        <w:rPr>
          <w:rFonts w:ascii="仿宋" w:eastAsia="仿宋" w:hAnsi="仿宋" w:cs="宋体" w:hint="eastAsia"/>
          <w:kern w:val="2"/>
          <w:sz w:val="28"/>
          <w:szCs w:val="28"/>
        </w:rPr>
        <w:t>参与项目</w:t>
      </w:r>
      <w:r w:rsidR="006F09F3">
        <w:rPr>
          <w:rFonts w:ascii="仿宋" w:eastAsia="仿宋" w:hAnsi="仿宋" w:cs="宋体"/>
          <w:kern w:val="2"/>
          <w:sz w:val="28"/>
          <w:szCs w:val="28"/>
        </w:rPr>
        <w:t>比选产生的</w:t>
      </w:r>
      <w:r w:rsidRPr="004505F6">
        <w:rPr>
          <w:rFonts w:ascii="仿宋" w:eastAsia="仿宋" w:hAnsi="仿宋" w:cs="宋体" w:hint="eastAsia"/>
          <w:kern w:val="2"/>
          <w:sz w:val="28"/>
          <w:szCs w:val="28"/>
        </w:rPr>
        <w:t>其它</w:t>
      </w:r>
      <w:r w:rsidR="006F09F3">
        <w:rPr>
          <w:rFonts w:ascii="仿宋" w:eastAsia="仿宋" w:hAnsi="仿宋" w:cs="宋体" w:hint="eastAsia"/>
          <w:kern w:val="2"/>
          <w:sz w:val="28"/>
          <w:szCs w:val="28"/>
        </w:rPr>
        <w:t>一切</w:t>
      </w:r>
      <w:r w:rsidRPr="004505F6">
        <w:rPr>
          <w:rFonts w:ascii="仿宋" w:eastAsia="仿宋" w:hAnsi="仿宋" w:cs="宋体" w:hint="eastAsia"/>
          <w:kern w:val="2"/>
          <w:sz w:val="28"/>
          <w:szCs w:val="28"/>
        </w:rPr>
        <w:t xml:space="preserve">费用。  </w:t>
      </w:r>
    </w:p>
    <w:p w:rsidR="004505F6" w:rsidRDefault="006F09F3" w:rsidP="007D5CB6">
      <w:pPr>
        <w:spacing w:line="400" w:lineRule="exact"/>
        <w:ind w:firstLineChars="100" w:firstLine="280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 xml:space="preserve"> </w:t>
      </w:r>
      <w:r w:rsidR="007D5CB6">
        <w:rPr>
          <w:rFonts w:ascii="仿宋" w:eastAsia="仿宋" w:hAnsi="仿宋" w:cs="宋体" w:hint="eastAsia"/>
          <w:kern w:val="2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2"/>
          <w:sz w:val="28"/>
          <w:szCs w:val="28"/>
        </w:rPr>
        <w:t>2</w:t>
      </w:r>
      <w:r w:rsidR="007D5CB6">
        <w:rPr>
          <w:rFonts w:ascii="仿宋" w:eastAsia="仿宋" w:hAnsi="仿宋" w:cs="宋体" w:hint="eastAsia"/>
          <w:kern w:val="2"/>
          <w:sz w:val="28"/>
          <w:szCs w:val="28"/>
        </w:rPr>
        <w:t>.</w:t>
      </w:r>
      <w:r w:rsidR="00EE34ED">
        <w:rPr>
          <w:rFonts w:ascii="仿宋" w:eastAsia="仿宋" w:hAnsi="仿宋" w:cs="宋体"/>
          <w:kern w:val="2"/>
          <w:sz w:val="28"/>
          <w:szCs w:val="28"/>
        </w:rPr>
        <w:t>大小写</w:t>
      </w:r>
      <w:r w:rsidR="006F77F2">
        <w:rPr>
          <w:rFonts w:ascii="仿宋" w:eastAsia="仿宋" w:hAnsi="仿宋" w:cs="宋体" w:hint="eastAsia"/>
          <w:kern w:val="2"/>
          <w:sz w:val="28"/>
          <w:szCs w:val="28"/>
        </w:rPr>
        <w:t>金额</w:t>
      </w:r>
      <w:r w:rsidR="00EE34ED">
        <w:rPr>
          <w:rFonts w:ascii="仿宋" w:eastAsia="仿宋" w:hAnsi="仿宋" w:cs="宋体"/>
          <w:kern w:val="2"/>
          <w:sz w:val="28"/>
          <w:szCs w:val="28"/>
        </w:rPr>
        <w:t>不一致的以大写</w:t>
      </w:r>
      <w:r w:rsidR="006F77F2">
        <w:rPr>
          <w:rFonts w:ascii="仿宋" w:eastAsia="仿宋" w:hAnsi="仿宋" w:cs="宋体" w:hint="eastAsia"/>
          <w:kern w:val="2"/>
          <w:sz w:val="28"/>
          <w:szCs w:val="28"/>
        </w:rPr>
        <w:t>金额</w:t>
      </w:r>
      <w:r>
        <w:rPr>
          <w:rFonts w:ascii="仿宋" w:eastAsia="仿宋" w:hAnsi="仿宋" w:cs="宋体"/>
          <w:kern w:val="2"/>
          <w:sz w:val="28"/>
          <w:szCs w:val="28"/>
        </w:rPr>
        <w:t>为准</w:t>
      </w:r>
      <w:r w:rsidR="005C4E55">
        <w:rPr>
          <w:rFonts w:ascii="仿宋" w:eastAsia="仿宋" w:hAnsi="仿宋" w:cs="宋体" w:hint="eastAsia"/>
          <w:kern w:val="2"/>
          <w:sz w:val="28"/>
          <w:szCs w:val="28"/>
        </w:rPr>
        <w:t>（人民币）</w:t>
      </w:r>
      <w:r>
        <w:rPr>
          <w:rFonts w:ascii="仿宋" w:eastAsia="仿宋" w:hAnsi="仿宋" w:cs="宋体"/>
          <w:kern w:val="2"/>
          <w:sz w:val="28"/>
          <w:szCs w:val="28"/>
        </w:rPr>
        <w:t>。</w:t>
      </w:r>
      <w:bookmarkStart w:id="0" w:name="_GoBack"/>
      <w:bookmarkEnd w:id="0"/>
    </w:p>
    <w:p w:rsidR="00C037C1" w:rsidRPr="004505F6" w:rsidRDefault="00C037C1" w:rsidP="006F09F3">
      <w:pPr>
        <w:spacing w:line="400" w:lineRule="exact"/>
        <w:ind w:firstLineChars="200" w:firstLine="560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3</w:t>
      </w:r>
      <w:r w:rsidR="007D5CB6">
        <w:rPr>
          <w:rFonts w:ascii="仿宋" w:eastAsia="仿宋" w:hAnsi="仿宋" w:cs="宋体" w:hint="eastAsia"/>
          <w:kern w:val="2"/>
          <w:sz w:val="28"/>
          <w:szCs w:val="28"/>
        </w:rPr>
        <w:t>.</w:t>
      </w:r>
      <w:r>
        <w:rPr>
          <w:rFonts w:ascii="仿宋" w:eastAsia="仿宋" w:hAnsi="仿宋" w:cs="宋体"/>
          <w:kern w:val="2"/>
          <w:sz w:val="28"/>
          <w:szCs w:val="28"/>
        </w:rPr>
        <w:t>报价超过本项目最高限价的</w:t>
      </w:r>
      <w:r>
        <w:rPr>
          <w:rFonts w:ascii="仿宋" w:eastAsia="仿宋" w:hAnsi="仿宋" w:cs="宋体" w:hint="eastAsia"/>
          <w:kern w:val="2"/>
          <w:sz w:val="28"/>
          <w:szCs w:val="28"/>
        </w:rPr>
        <w:t>作</w:t>
      </w:r>
      <w:r>
        <w:rPr>
          <w:rFonts w:ascii="仿宋" w:eastAsia="仿宋" w:hAnsi="仿宋" w:cs="宋体"/>
          <w:kern w:val="2"/>
          <w:sz w:val="28"/>
          <w:szCs w:val="28"/>
        </w:rPr>
        <w:t>无效</w:t>
      </w:r>
      <w:r>
        <w:rPr>
          <w:rFonts w:ascii="仿宋" w:eastAsia="仿宋" w:hAnsi="仿宋" w:cs="宋体" w:hint="eastAsia"/>
          <w:kern w:val="2"/>
          <w:sz w:val="28"/>
          <w:szCs w:val="28"/>
        </w:rPr>
        <w:t>处理</w:t>
      </w:r>
      <w:r>
        <w:rPr>
          <w:rFonts w:ascii="仿宋" w:eastAsia="仿宋" w:hAnsi="仿宋" w:cs="宋体"/>
          <w:kern w:val="2"/>
          <w:sz w:val="28"/>
          <w:szCs w:val="28"/>
        </w:rPr>
        <w:t>。</w:t>
      </w:r>
    </w:p>
    <w:p w:rsidR="004505F6" w:rsidRPr="004505F6" w:rsidRDefault="004505F6" w:rsidP="004505F6">
      <w:pPr>
        <w:widowControl/>
        <w:spacing w:line="360" w:lineRule="atLeast"/>
        <w:ind w:firstLineChars="196" w:firstLine="549"/>
        <w:jc w:val="left"/>
        <w:rPr>
          <w:rFonts w:ascii="仿宋" w:eastAsia="仿宋" w:hAnsi="仿宋" w:cs="宋体"/>
          <w:kern w:val="2"/>
          <w:sz w:val="28"/>
          <w:szCs w:val="28"/>
        </w:rPr>
      </w:pPr>
    </w:p>
    <w:p w:rsidR="001B73BD" w:rsidRDefault="001B73BD" w:rsidP="004505F6">
      <w:pPr>
        <w:widowControl/>
        <w:spacing w:line="360" w:lineRule="atLeast"/>
        <w:ind w:firstLineChars="196" w:firstLine="549"/>
        <w:jc w:val="left"/>
        <w:rPr>
          <w:rFonts w:ascii="仿宋" w:eastAsia="仿宋" w:hAnsi="仿宋" w:cs="宋体"/>
          <w:kern w:val="2"/>
          <w:sz w:val="28"/>
          <w:szCs w:val="28"/>
        </w:rPr>
      </w:pPr>
    </w:p>
    <w:p w:rsidR="001B73BD" w:rsidRDefault="001B73BD" w:rsidP="001B73BD">
      <w:pPr>
        <w:widowControl/>
        <w:spacing w:line="360" w:lineRule="atLeast"/>
        <w:jc w:val="left"/>
        <w:rPr>
          <w:rFonts w:ascii="仿宋" w:eastAsia="仿宋" w:hAnsi="仿宋" w:cs="宋体"/>
          <w:kern w:val="2"/>
          <w:sz w:val="28"/>
          <w:szCs w:val="28"/>
        </w:rPr>
      </w:pPr>
    </w:p>
    <w:p w:rsidR="001B73BD" w:rsidRDefault="001B73BD" w:rsidP="001B73BD">
      <w:pPr>
        <w:widowControl/>
        <w:spacing w:line="360" w:lineRule="atLeast"/>
        <w:jc w:val="left"/>
        <w:rPr>
          <w:rFonts w:ascii="仿宋" w:eastAsia="仿宋" w:hAnsi="仿宋" w:cs="宋体"/>
          <w:kern w:val="2"/>
          <w:sz w:val="28"/>
          <w:szCs w:val="28"/>
        </w:rPr>
      </w:pPr>
    </w:p>
    <w:p w:rsidR="004505F6" w:rsidRPr="004505F6" w:rsidRDefault="006D73B7" w:rsidP="001B73BD">
      <w:pPr>
        <w:widowControl/>
        <w:spacing w:line="360" w:lineRule="atLeast"/>
        <w:ind w:firstLineChars="1300" w:firstLine="3640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公司</w:t>
      </w:r>
      <w:r w:rsidR="004505F6" w:rsidRPr="004505F6">
        <w:rPr>
          <w:rFonts w:ascii="仿宋" w:eastAsia="仿宋" w:hAnsi="仿宋" w:cs="宋体" w:hint="eastAsia"/>
          <w:kern w:val="2"/>
          <w:sz w:val="28"/>
          <w:szCs w:val="28"/>
        </w:rPr>
        <w:t>名称</w:t>
      </w:r>
      <w:r w:rsidR="001B73BD">
        <w:rPr>
          <w:rFonts w:ascii="仿宋" w:eastAsia="仿宋" w:hAnsi="仿宋" w:cs="宋体" w:hint="eastAsia"/>
          <w:kern w:val="2"/>
          <w:sz w:val="28"/>
          <w:szCs w:val="28"/>
        </w:rPr>
        <w:t>（单位公章）</w:t>
      </w:r>
      <w:r w:rsidR="007D5CB6">
        <w:rPr>
          <w:rFonts w:ascii="仿宋" w:eastAsia="仿宋" w:hAnsi="仿宋" w:cs="宋体" w:hint="eastAsia"/>
          <w:kern w:val="2"/>
          <w:sz w:val="28"/>
          <w:szCs w:val="28"/>
        </w:rPr>
        <w:t>:</w:t>
      </w:r>
    </w:p>
    <w:p w:rsidR="004505F6" w:rsidRDefault="001A5FBB" w:rsidP="001B73BD">
      <w:pPr>
        <w:widowControl/>
        <w:spacing w:line="360" w:lineRule="atLeast"/>
        <w:ind w:firstLineChars="1296" w:firstLine="3629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负责</w:t>
      </w:r>
      <w:r w:rsidR="004505F6" w:rsidRPr="004505F6">
        <w:rPr>
          <w:rFonts w:ascii="仿宋" w:eastAsia="仿宋" w:hAnsi="仿宋" w:cs="宋体" w:hint="eastAsia"/>
          <w:kern w:val="2"/>
          <w:sz w:val="28"/>
          <w:szCs w:val="28"/>
        </w:rPr>
        <w:t>人</w:t>
      </w:r>
      <w:r w:rsidR="004E5F26" w:rsidRPr="00E76944">
        <w:rPr>
          <w:rFonts w:ascii="仿宋" w:eastAsia="仿宋" w:hAnsi="仿宋" w:cs="宋体" w:hint="eastAsia"/>
          <w:kern w:val="2"/>
          <w:sz w:val="28"/>
          <w:szCs w:val="28"/>
        </w:rPr>
        <w:t>（签字或加盖个人名章）</w:t>
      </w:r>
      <w:r w:rsidR="007625B2">
        <w:rPr>
          <w:rFonts w:ascii="仿宋" w:eastAsia="仿宋" w:hAnsi="仿宋" w:cs="宋体" w:hint="eastAsia"/>
          <w:kern w:val="2"/>
          <w:sz w:val="28"/>
          <w:szCs w:val="28"/>
        </w:rPr>
        <w:t>：</w:t>
      </w:r>
    </w:p>
    <w:p w:rsidR="00E56868" w:rsidRPr="004505F6" w:rsidRDefault="00E56868" w:rsidP="001B73BD">
      <w:pPr>
        <w:widowControl/>
        <w:spacing w:line="360" w:lineRule="atLeast"/>
        <w:ind w:firstLineChars="1296" w:firstLine="3629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联系</w:t>
      </w:r>
      <w:r>
        <w:rPr>
          <w:rFonts w:ascii="仿宋" w:eastAsia="仿宋" w:hAnsi="仿宋" w:cs="宋体"/>
          <w:kern w:val="2"/>
          <w:sz w:val="28"/>
          <w:szCs w:val="28"/>
        </w:rPr>
        <w:t>电话：</w:t>
      </w:r>
    </w:p>
    <w:p w:rsidR="00DA1FA0" w:rsidRPr="001B73BD" w:rsidRDefault="004505F6" w:rsidP="001B73BD">
      <w:pPr>
        <w:ind w:firstLineChars="1300" w:firstLine="3640"/>
        <w:rPr>
          <w:rFonts w:ascii="仿宋" w:eastAsia="仿宋" w:hAnsi="仿宋" w:cs="宋体"/>
          <w:kern w:val="2"/>
          <w:sz w:val="28"/>
          <w:szCs w:val="28"/>
        </w:rPr>
      </w:pPr>
      <w:r w:rsidRPr="004505F6">
        <w:rPr>
          <w:rFonts w:ascii="仿宋" w:eastAsia="仿宋" w:hAnsi="仿宋" w:cs="宋体" w:hint="eastAsia"/>
          <w:kern w:val="2"/>
          <w:sz w:val="28"/>
          <w:szCs w:val="28"/>
        </w:rPr>
        <w:t>日</w:t>
      </w:r>
      <w:r w:rsidR="007D5CB6">
        <w:rPr>
          <w:rFonts w:ascii="仿宋" w:eastAsia="仿宋" w:hAnsi="仿宋" w:cs="宋体" w:hint="eastAsia"/>
          <w:kern w:val="2"/>
          <w:sz w:val="28"/>
          <w:szCs w:val="28"/>
        </w:rPr>
        <w:t xml:space="preserve">    </w:t>
      </w:r>
      <w:r w:rsidRPr="004505F6">
        <w:rPr>
          <w:rFonts w:ascii="仿宋" w:eastAsia="仿宋" w:hAnsi="仿宋" w:cs="宋体" w:hint="eastAsia"/>
          <w:kern w:val="2"/>
          <w:sz w:val="28"/>
          <w:szCs w:val="28"/>
        </w:rPr>
        <w:t>期：</w:t>
      </w:r>
    </w:p>
    <w:sectPr w:rsidR="00DA1FA0" w:rsidRPr="001B73BD" w:rsidSect="00FF7689">
      <w:pgSz w:w="11906" w:h="16838"/>
      <w:pgMar w:top="1440" w:right="1800" w:bottom="1440" w:left="1800" w:header="851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3E2" w:rsidRDefault="006E23E2" w:rsidP="004505F6">
      <w:r>
        <w:separator/>
      </w:r>
    </w:p>
  </w:endnote>
  <w:endnote w:type="continuationSeparator" w:id="0">
    <w:p w:rsidR="006E23E2" w:rsidRDefault="006E23E2" w:rsidP="0045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variable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3E2" w:rsidRDefault="006E23E2" w:rsidP="004505F6">
      <w:r>
        <w:separator/>
      </w:r>
    </w:p>
  </w:footnote>
  <w:footnote w:type="continuationSeparator" w:id="0">
    <w:p w:rsidR="006E23E2" w:rsidRDefault="006E23E2" w:rsidP="00450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684"/>
    <w:rsid w:val="00022BFD"/>
    <w:rsid w:val="00066B0C"/>
    <w:rsid w:val="000F7822"/>
    <w:rsid w:val="001A5FBB"/>
    <w:rsid w:val="001B73BD"/>
    <w:rsid w:val="002F7D4B"/>
    <w:rsid w:val="00303684"/>
    <w:rsid w:val="00331622"/>
    <w:rsid w:val="00344129"/>
    <w:rsid w:val="00386FC5"/>
    <w:rsid w:val="003D59E6"/>
    <w:rsid w:val="003E57C8"/>
    <w:rsid w:val="0040572E"/>
    <w:rsid w:val="00424450"/>
    <w:rsid w:val="004505F6"/>
    <w:rsid w:val="00486E96"/>
    <w:rsid w:val="004B7D52"/>
    <w:rsid w:val="004C231B"/>
    <w:rsid w:val="004E5F26"/>
    <w:rsid w:val="00596AC2"/>
    <w:rsid w:val="005A413E"/>
    <w:rsid w:val="005A5C32"/>
    <w:rsid w:val="005C4E55"/>
    <w:rsid w:val="00641D27"/>
    <w:rsid w:val="00690C91"/>
    <w:rsid w:val="006D73B7"/>
    <w:rsid w:val="006E0B70"/>
    <w:rsid w:val="006E23E2"/>
    <w:rsid w:val="006E555E"/>
    <w:rsid w:val="006F09F3"/>
    <w:rsid w:val="006F77F2"/>
    <w:rsid w:val="0070773B"/>
    <w:rsid w:val="0076118E"/>
    <w:rsid w:val="007625B2"/>
    <w:rsid w:val="007D5CB6"/>
    <w:rsid w:val="007E7177"/>
    <w:rsid w:val="00844B71"/>
    <w:rsid w:val="008F3B39"/>
    <w:rsid w:val="008F3D71"/>
    <w:rsid w:val="009618DE"/>
    <w:rsid w:val="009C6DA6"/>
    <w:rsid w:val="00A21276"/>
    <w:rsid w:val="00A644DF"/>
    <w:rsid w:val="00AD7497"/>
    <w:rsid w:val="00AE32E3"/>
    <w:rsid w:val="00AF096D"/>
    <w:rsid w:val="00B3379E"/>
    <w:rsid w:val="00B52C74"/>
    <w:rsid w:val="00B56D59"/>
    <w:rsid w:val="00BF0F01"/>
    <w:rsid w:val="00C037C1"/>
    <w:rsid w:val="00CA3A0E"/>
    <w:rsid w:val="00D6139D"/>
    <w:rsid w:val="00DA1FA0"/>
    <w:rsid w:val="00E56868"/>
    <w:rsid w:val="00E60BAE"/>
    <w:rsid w:val="00EE34ED"/>
    <w:rsid w:val="00F45450"/>
    <w:rsid w:val="00FA5C36"/>
    <w:rsid w:val="00FA6D2E"/>
    <w:rsid w:val="00FF5CFF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9F215"/>
  <w15:docId w15:val="{C8213D15-43C6-449E-8152-0E9ED58B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F6"/>
    <w:pPr>
      <w:widowControl w:val="0"/>
      <w:jc w:val="both"/>
    </w:pPr>
    <w:rPr>
      <w:rFonts w:ascii="宋体" w:eastAsia="宋体" w:hAnsi="Times New Roman" w:cs="Times New Roman"/>
      <w:kern w:val="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5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05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18</cp:revision>
  <cp:lastPrinted>2021-07-01T06:52:00Z</cp:lastPrinted>
  <dcterms:created xsi:type="dcterms:W3CDTF">2020-05-18T02:53:00Z</dcterms:created>
  <dcterms:modified xsi:type="dcterms:W3CDTF">2021-07-01T06:57:00Z</dcterms:modified>
</cp:coreProperties>
</file>